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"/>
        <w:gridCol w:w="6683"/>
        <w:gridCol w:w="2146"/>
      </w:tblGrid>
      <w:tr w:rsidR="005C7AB4" w:rsidRPr="00321CCA" w:rsidTr="005C7AB4">
        <w:tc>
          <w:tcPr>
            <w:tcW w:w="421" w:type="dxa"/>
          </w:tcPr>
          <w:p w:rsidR="005C7AB4" w:rsidRPr="00321CCA" w:rsidRDefault="005C7AB4" w:rsidP="00321C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770" w:type="dxa"/>
          </w:tcPr>
          <w:p w:rsidR="005C7AB4" w:rsidRPr="00321CCA" w:rsidRDefault="005C7AB4" w:rsidP="00321C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1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РИП</w:t>
            </w:r>
          </w:p>
        </w:tc>
        <w:tc>
          <w:tcPr>
            <w:tcW w:w="2154" w:type="dxa"/>
          </w:tcPr>
          <w:p w:rsidR="005C7AB4" w:rsidRPr="00321CCA" w:rsidRDefault="005C7AB4" w:rsidP="00321C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1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Руководитель РИП</w:t>
            </w:r>
          </w:p>
        </w:tc>
      </w:tr>
      <w:tr w:rsidR="005C7AB4" w:rsidRPr="00321CCA" w:rsidTr="004D34D2">
        <w:tc>
          <w:tcPr>
            <w:tcW w:w="9345" w:type="dxa"/>
            <w:gridSpan w:val="3"/>
          </w:tcPr>
          <w:p w:rsidR="005C7AB4" w:rsidRPr="005C7AB4" w:rsidRDefault="005C7AB4" w:rsidP="00321C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7A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информационной политики образовательной организации</w:t>
            </w:r>
          </w:p>
        </w:tc>
      </w:tr>
      <w:tr w:rsidR="005C7AB4" w:rsidRPr="00321CCA" w:rsidTr="005C7AB4">
        <w:tc>
          <w:tcPr>
            <w:tcW w:w="421" w:type="dxa"/>
          </w:tcPr>
          <w:p w:rsidR="005C7AB4" w:rsidRPr="005C7AB4" w:rsidRDefault="005C7AB4" w:rsidP="005C7AB4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5C7AB4" w:rsidRPr="00F56C9C" w:rsidRDefault="005C7AB4" w:rsidP="005C7AB4">
            <w:pPr>
              <w:jc w:val="both"/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 xml:space="preserve">Муниципальное казенное общеобразовательное учреждение «Средняя общеобразовательная школа №1 им. И.В. Курчатова» города Сим Ашинского муниципального района </w:t>
            </w:r>
          </w:p>
        </w:tc>
        <w:tc>
          <w:tcPr>
            <w:tcW w:w="2154" w:type="dxa"/>
          </w:tcPr>
          <w:p w:rsidR="005C7AB4" w:rsidRPr="00F56C9C" w:rsidRDefault="005C7AB4">
            <w:pPr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Мартынова Марина Германовна</w:t>
            </w:r>
          </w:p>
        </w:tc>
      </w:tr>
      <w:tr w:rsidR="005C7AB4" w:rsidRPr="00321CCA" w:rsidTr="005C7AB4">
        <w:tc>
          <w:tcPr>
            <w:tcW w:w="421" w:type="dxa"/>
          </w:tcPr>
          <w:p w:rsidR="005C7AB4" w:rsidRPr="005C7AB4" w:rsidRDefault="005C7AB4" w:rsidP="005C7AB4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5C7AB4" w:rsidRPr="00321CCA" w:rsidRDefault="005C7AB4" w:rsidP="005C7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AB4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«Лицей №6» г. Миасс</w:t>
            </w:r>
          </w:p>
        </w:tc>
        <w:tc>
          <w:tcPr>
            <w:tcW w:w="2154" w:type="dxa"/>
          </w:tcPr>
          <w:p w:rsidR="005C7AB4" w:rsidRPr="00321CCA" w:rsidRDefault="005C7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AB4">
              <w:rPr>
                <w:rFonts w:ascii="Times New Roman" w:hAnsi="Times New Roman" w:cs="Times New Roman"/>
                <w:sz w:val="24"/>
                <w:szCs w:val="24"/>
              </w:rPr>
              <w:t>Полякова Елизавета Дмитриевна</w:t>
            </w:r>
          </w:p>
        </w:tc>
      </w:tr>
      <w:tr w:rsidR="005C7AB4" w:rsidRPr="00321CCA" w:rsidTr="005C7AB4">
        <w:tc>
          <w:tcPr>
            <w:tcW w:w="421" w:type="dxa"/>
          </w:tcPr>
          <w:p w:rsidR="005C7AB4" w:rsidRPr="005C7AB4" w:rsidRDefault="005C7AB4" w:rsidP="005C7AB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5C7AB4" w:rsidRPr="00F56C9C" w:rsidRDefault="005C7AB4" w:rsidP="005C7AB4">
            <w:pPr>
              <w:jc w:val="both"/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Муниципальное общеобразовательное учреждение «Средняя общеобразовательная школа № 13 имени Ю.А. Гагарина», Кыштымский городской округ</w:t>
            </w:r>
          </w:p>
        </w:tc>
        <w:tc>
          <w:tcPr>
            <w:tcW w:w="2154" w:type="dxa"/>
          </w:tcPr>
          <w:p w:rsidR="005C7AB4" w:rsidRPr="00F56C9C" w:rsidRDefault="005C7AB4">
            <w:pPr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proofErr w:type="spellStart"/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Молокостова</w:t>
            </w:r>
            <w:proofErr w:type="spellEnd"/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 xml:space="preserve"> Любовь Алексеевна</w:t>
            </w:r>
          </w:p>
        </w:tc>
      </w:tr>
      <w:tr w:rsidR="005C7AB4" w:rsidRPr="00321CCA" w:rsidTr="005C7AB4">
        <w:tc>
          <w:tcPr>
            <w:tcW w:w="421" w:type="dxa"/>
          </w:tcPr>
          <w:p w:rsidR="005C7AB4" w:rsidRPr="005C7AB4" w:rsidRDefault="005C7AB4" w:rsidP="005C7AB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5C7AB4" w:rsidRPr="00F56C9C" w:rsidRDefault="005C7AB4" w:rsidP="005C7AB4">
            <w:pPr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 xml:space="preserve">Муниципальное общеобразовательное учреждение «Средняя общеобразовательная школа № 42» </w:t>
            </w:r>
            <w:proofErr w:type="spellStart"/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Копейского</w:t>
            </w:r>
            <w:proofErr w:type="spellEnd"/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2154" w:type="dxa"/>
          </w:tcPr>
          <w:p w:rsidR="005C7AB4" w:rsidRPr="00F56C9C" w:rsidRDefault="005C7AB4">
            <w:pPr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Прокопьева Ольга Анатольевна</w:t>
            </w:r>
          </w:p>
        </w:tc>
      </w:tr>
      <w:tr w:rsidR="005C7AB4" w:rsidRPr="00321CCA" w:rsidTr="005C7AB4">
        <w:tc>
          <w:tcPr>
            <w:tcW w:w="421" w:type="dxa"/>
          </w:tcPr>
          <w:p w:rsidR="005C7AB4" w:rsidRPr="005C7AB4" w:rsidRDefault="005C7AB4" w:rsidP="005C7AB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5C7AB4" w:rsidRPr="00F56C9C" w:rsidRDefault="00B224A1">
            <w:pPr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Муниципальное бюджетное образовательное учреждение «Средняя общеобразовательная школа №33 с углубленным изучением английского языка», Озерский городской округ</w:t>
            </w:r>
          </w:p>
        </w:tc>
        <w:tc>
          <w:tcPr>
            <w:tcW w:w="2154" w:type="dxa"/>
          </w:tcPr>
          <w:p w:rsidR="005C7AB4" w:rsidRPr="00F56C9C" w:rsidRDefault="00B224A1">
            <w:pPr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Пешкова Галина Николаевна</w:t>
            </w:r>
          </w:p>
        </w:tc>
      </w:tr>
      <w:tr w:rsidR="005C7AB4" w:rsidRPr="00321CCA" w:rsidTr="005C7AB4">
        <w:tc>
          <w:tcPr>
            <w:tcW w:w="421" w:type="dxa"/>
          </w:tcPr>
          <w:p w:rsidR="005C7AB4" w:rsidRPr="005C7AB4" w:rsidRDefault="005C7AB4" w:rsidP="005C7AB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5C7AB4" w:rsidRPr="00F56C9C" w:rsidRDefault="00B224A1" w:rsidP="00B224A1">
            <w:pPr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116 </w:t>
            </w:r>
            <w:proofErr w:type="spellStart"/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г.Челябинска</w:t>
            </w:r>
            <w:proofErr w:type="spellEnd"/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»</w:t>
            </w:r>
          </w:p>
        </w:tc>
        <w:tc>
          <w:tcPr>
            <w:tcW w:w="2154" w:type="dxa"/>
          </w:tcPr>
          <w:p w:rsidR="005C7AB4" w:rsidRPr="00F56C9C" w:rsidRDefault="00B224A1" w:rsidP="00B224A1">
            <w:pPr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Трапезникова Татьяна Васильевна</w:t>
            </w:r>
          </w:p>
        </w:tc>
      </w:tr>
      <w:tr w:rsidR="005C7AB4" w:rsidRPr="00321CCA" w:rsidTr="005C7AB4">
        <w:tc>
          <w:tcPr>
            <w:tcW w:w="421" w:type="dxa"/>
          </w:tcPr>
          <w:p w:rsidR="005C7AB4" w:rsidRPr="005C7AB4" w:rsidRDefault="005C7AB4" w:rsidP="005C7AB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5C7AB4" w:rsidRPr="00F56C9C" w:rsidRDefault="00B224A1" w:rsidP="00B224A1">
            <w:pPr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Муниципальное общеобразовательное учреждение «Гимназия №53», Магнитогорский городской округ</w:t>
            </w:r>
          </w:p>
        </w:tc>
        <w:tc>
          <w:tcPr>
            <w:tcW w:w="2154" w:type="dxa"/>
          </w:tcPr>
          <w:p w:rsidR="005C7AB4" w:rsidRPr="00F56C9C" w:rsidRDefault="00B224A1">
            <w:pPr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proofErr w:type="spellStart"/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Уразманова</w:t>
            </w:r>
            <w:proofErr w:type="spellEnd"/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 xml:space="preserve"> </w:t>
            </w:r>
            <w:proofErr w:type="spellStart"/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Флюра</w:t>
            </w:r>
            <w:proofErr w:type="spellEnd"/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 xml:space="preserve"> </w:t>
            </w:r>
            <w:proofErr w:type="spellStart"/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Наильевна</w:t>
            </w:r>
            <w:proofErr w:type="spellEnd"/>
          </w:p>
        </w:tc>
      </w:tr>
      <w:tr w:rsidR="005C7AB4" w:rsidRPr="00321CCA" w:rsidTr="00FD2845">
        <w:tc>
          <w:tcPr>
            <w:tcW w:w="9345" w:type="dxa"/>
            <w:gridSpan w:val="3"/>
          </w:tcPr>
          <w:p w:rsidR="005C7AB4" w:rsidRPr="00F56C9C" w:rsidRDefault="005C7AB4" w:rsidP="005C7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управления качеством образования в школе</w:t>
            </w:r>
          </w:p>
        </w:tc>
      </w:tr>
      <w:tr w:rsidR="005C7AB4" w:rsidRPr="00321CCA" w:rsidTr="005C7AB4">
        <w:tc>
          <w:tcPr>
            <w:tcW w:w="421" w:type="dxa"/>
          </w:tcPr>
          <w:p w:rsidR="005C7AB4" w:rsidRPr="005C7AB4" w:rsidRDefault="005C7AB4" w:rsidP="005C7AB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5C7AB4" w:rsidRPr="00F56C9C" w:rsidRDefault="005C7AB4" w:rsidP="00B224A1">
            <w:pPr>
              <w:jc w:val="both"/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Муниципальное общеобразовательное учреждение «Средняя общеобразовательная школа №47» города Магнитогорска</w:t>
            </w:r>
          </w:p>
        </w:tc>
        <w:tc>
          <w:tcPr>
            <w:tcW w:w="2154" w:type="dxa"/>
          </w:tcPr>
          <w:p w:rsidR="005C7AB4" w:rsidRPr="00F56C9C" w:rsidRDefault="005C7AB4">
            <w:pPr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Куприянова Ольга Николаевна</w:t>
            </w:r>
          </w:p>
        </w:tc>
      </w:tr>
      <w:tr w:rsidR="005C7AB4" w:rsidRPr="00321CCA" w:rsidTr="005C7AB4">
        <w:tc>
          <w:tcPr>
            <w:tcW w:w="421" w:type="dxa"/>
          </w:tcPr>
          <w:p w:rsidR="005C7AB4" w:rsidRPr="005C7AB4" w:rsidRDefault="005C7AB4" w:rsidP="005C7AB4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</w:tcPr>
          <w:p w:rsidR="005C7AB4" w:rsidRPr="00F56C9C" w:rsidRDefault="00B224A1" w:rsidP="00B224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средняя общеобразовательная школа № 1 города Карабаша Челябинской области</w:t>
            </w:r>
          </w:p>
        </w:tc>
        <w:tc>
          <w:tcPr>
            <w:tcW w:w="2154" w:type="dxa"/>
          </w:tcPr>
          <w:p w:rsidR="005C7AB4" w:rsidRPr="00F56C9C" w:rsidRDefault="00B22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sz w:val="24"/>
                <w:szCs w:val="24"/>
              </w:rPr>
              <w:t>Еремина Елена Владимировна</w:t>
            </w:r>
          </w:p>
        </w:tc>
      </w:tr>
      <w:tr w:rsidR="005C7AB4" w:rsidRPr="00321CCA" w:rsidTr="0020291F">
        <w:tc>
          <w:tcPr>
            <w:tcW w:w="9345" w:type="dxa"/>
            <w:gridSpan w:val="3"/>
          </w:tcPr>
          <w:p w:rsidR="005C7AB4" w:rsidRPr="00F56C9C" w:rsidRDefault="005C7AB4" w:rsidP="00321C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Психологические аспекты обеспечения достижения планируемых результатов реализации основных образовательных программ</w:t>
            </w:r>
          </w:p>
        </w:tc>
      </w:tr>
      <w:tr w:rsidR="005C7AB4" w:rsidRPr="00321CCA" w:rsidTr="005C7AB4">
        <w:tc>
          <w:tcPr>
            <w:tcW w:w="421" w:type="dxa"/>
          </w:tcPr>
          <w:p w:rsidR="005C7AB4" w:rsidRPr="00321CCA" w:rsidRDefault="005C7A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2"/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770" w:type="dxa"/>
          </w:tcPr>
          <w:p w:rsidR="005C7AB4" w:rsidRPr="00F56C9C" w:rsidRDefault="005C7AB4">
            <w:pPr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с углубленным изучением отдельных предметов №104 г. Челябинска"</w:t>
            </w:r>
          </w:p>
        </w:tc>
        <w:tc>
          <w:tcPr>
            <w:tcW w:w="2154" w:type="dxa"/>
          </w:tcPr>
          <w:p w:rsidR="005C7AB4" w:rsidRPr="00F56C9C" w:rsidRDefault="005C7AB4">
            <w:pPr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</w:pPr>
            <w:r w:rsidRPr="00F56C9C">
              <w:rPr>
                <w:rFonts w:ascii="Times New Roman" w:hAnsi="Times New Roman" w:cs="Times New Roman"/>
                <w:color w:val="A8D08D" w:themeColor="accent6" w:themeTint="99"/>
                <w:sz w:val="24"/>
                <w:szCs w:val="24"/>
              </w:rPr>
              <w:t>Петрова Ольга Викторовна</w:t>
            </w:r>
          </w:p>
        </w:tc>
      </w:tr>
      <w:bookmarkEnd w:id="0"/>
    </w:tbl>
    <w:p w:rsidR="00FC474D" w:rsidRDefault="00F56C9C"/>
    <w:sectPr w:rsidR="00FC4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C53C7"/>
    <w:multiLevelType w:val="hybridMultilevel"/>
    <w:tmpl w:val="A5A65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F23D4"/>
    <w:multiLevelType w:val="hybridMultilevel"/>
    <w:tmpl w:val="7B000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CA"/>
    <w:rsid w:val="00063D1B"/>
    <w:rsid w:val="0009503A"/>
    <w:rsid w:val="00296E82"/>
    <w:rsid w:val="00321CCA"/>
    <w:rsid w:val="005C7AB4"/>
    <w:rsid w:val="00B224A1"/>
    <w:rsid w:val="00F56C9C"/>
    <w:rsid w:val="00FB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FAFEA-C650-437E-AEAC-ABD76187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1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7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8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Солодкова Екатерина Александровна</cp:lastModifiedBy>
  <cp:revision>4</cp:revision>
  <dcterms:created xsi:type="dcterms:W3CDTF">2019-11-30T14:44:00Z</dcterms:created>
  <dcterms:modified xsi:type="dcterms:W3CDTF">2019-12-02T06:41:00Z</dcterms:modified>
</cp:coreProperties>
</file>